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BFA9" w14:textId="07241EBD" w:rsidR="007A1E41" w:rsidRDefault="007A1E41" w:rsidP="233D254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233D2546">
        <w:rPr>
          <w:rStyle w:val="normaltextrun"/>
          <w:rFonts w:ascii="Calibri" w:eastAsiaTheme="majorEastAsia" w:hAnsi="Calibri" w:cs="Calibri"/>
          <w:b/>
          <w:bCs/>
          <w:color w:val="FF0000"/>
          <w:sz w:val="22"/>
          <w:szCs w:val="22"/>
          <w:u w:val="single"/>
        </w:rPr>
        <w:t xml:space="preserve">EMBARGOED UNTIL 12:01 AM ET ON </w:t>
      </w:r>
      <w:r w:rsidR="5261FA42" w:rsidRPr="233D2546">
        <w:rPr>
          <w:rStyle w:val="normaltextrun"/>
          <w:rFonts w:ascii="Calibri" w:eastAsiaTheme="majorEastAsia" w:hAnsi="Calibri" w:cs="Calibri"/>
          <w:b/>
          <w:bCs/>
          <w:color w:val="FF0000"/>
          <w:sz w:val="22"/>
          <w:szCs w:val="22"/>
          <w:u w:val="single"/>
        </w:rPr>
        <w:t>NOVEMBER 18</w:t>
      </w:r>
      <w:r w:rsidR="00C322E2" w:rsidRPr="233D2546">
        <w:rPr>
          <w:rStyle w:val="normaltextrun"/>
          <w:rFonts w:ascii="Calibri" w:eastAsiaTheme="majorEastAsia" w:hAnsi="Calibri" w:cs="Calibri"/>
          <w:b/>
          <w:bCs/>
          <w:color w:val="FF0000"/>
          <w:sz w:val="22"/>
          <w:szCs w:val="22"/>
          <w:u w:val="single"/>
        </w:rPr>
        <w:t>, 2026</w:t>
      </w:r>
    </w:p>
    <w:p w14:paraId="034C9C87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FF0000"/>
          <w:sz w:val="22"/>
          <w:szCs w:val="22"/>
        </w:rPr>
        <w:t> </w:t>
      </w:r>
    </w:p>
    <w:p w14:paraId="2D1D8A43" w14:textId="7F40FB12" w:rsidR="007A1E41" w:rsidRDefault="007A1E41" w:rsidP="003334D3">
      <w:pPr>
        <w:pStyle w:val="paragraph"/>
        <w:spacing w:before="0" w:beforeAutospacing="0" w:after="0" w:afterAutospacing="0"/>
        <w:ind w:left="57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       </w:t>
      </w:r>
      <w:r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00"/>
        </w:rPr>
        <w:t>[Your Hospital’s Media Contact</w:t>
      </w:r>
      <w:r w:rsidR="003334D3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00"/>
        </w:rPr>
        <w:t xml:space="preserve"> Information]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14DEE0D" w14:textId="403A5136" w:rsidR="007A1E41" w:rsidRDefault="007A1E41" w:rsidP="14576322">
      <w:pPr>
        <w:pStyle w:val="paragraph"/>
        <w:spacing w:before="0" w:beforeAutospacing="0" w:after="0" w:afterAutospacing="0"/>
        <w:ind w:firstLine="6480"/>
        <w:textAlignment w:val="baseline"/>
        <w:rPr>
          <w:rFonts w:ascii="Segoe UI" w:hAnsi="Segoe UI" w:cs="Segoe UI"/>
          <w:sz w:val="18"/>
          <w:szCs w:val="18"/>
        </w:rPr>
      </w:pP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>  </w:t>
      </w:r>
      <w:hyperlink r:id="rId8">
        <w:r w:rsidRPr="14576322"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www.HospitalSafetyGrade.org</w:t>
        </w:r>
      </w:hyperlink>
      <w:r w:rsidRPr="14576322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5B26508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7DAA47F" w14:textId="1937A4E3" w:rsidR="007A1E41" w:rsidRDefault="007A1E41" w:rsidP="1457632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  <w:shd w:val="clear" w:color="auto" w:fill="FFFF00"/>
        </w:rPr>
        <w:t>[YOUR HOSPITAL]</w:t>
      </w:r>
      <w:r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Achieves </w:t>
      </w:r>
      <w:r w:rsidR="00B74302"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Elite National Status </w:t>
      </w:r>
      <w:r w:rsidR="2D086810"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a</w:t>
      </w:r>
      <w:r w:rsidR="00B74302"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s </w:t>
      </w:r>
      <w:r w:rsidR="63F72F17"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a</w:t>
      </w:r>
      <w:r w:rsidR="00B74302"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Straight-</w:t>
      </w:r>
      <w:r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 w:rsidR="00043410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“</w:t>
      </w:r>
      <w:r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A</w:t>
      </w:r>
      <w:r w:rsidR="00043410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”</w:t>
      </w:r>
      <w:r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 w:rsidR="00B74302" w:rsidRPr="14576322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For Patient Safety</w:t>
      </w:r>
      <w:r w:rsidRPr="14576322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9E565A5" w14:textId="2123A799" w:rsidR="007A1E41" w:rsidRDefault="00B74302" w:rsidP="1457632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 </w:t>
      </w:r>
      <w:r w:rsidR="00651955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  <w:highlight w:val="yellow"/>
        </w:rPr>
        <w:t>[</w:t>
      </w:r>
      <w:proofErr w:type="gramStart"/>
      <w:r w:rsidR="00651955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  <w:highlight w:val="yellow"/>
        </w:rPr>
        <w:t>INSERT #]</w:t>
      </w:r>
      <w:proofErr w:type="gramEnd"/>
      <w:r w:rsidR="0A2E3832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  <w:highlight w:val="yellow"/>
        </w:rPr>
        <w:t xml:space="preserve"> </w:t>
      </w:r>
      <w:r w:rsidR="00651955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consecutive ‘A’ grades demonstrate </w:t>
      </w:r>
      <w:r w:rsidR="00651955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  <w:highlight w:val="yellow"/>
        </w:rPr>
        <w:t>[YOUR HOSPITAL]</w:t>
      </w:r>
      <w:r w:rsidR="00651955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’s dedication to</w:t>
      </w:r>
      <w:r w:rsidR="00454354" w:rsidRPr="14576322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 patients</w:t>
      </w:r>
    </w:p>
    <w:p w14:paraId="407925AF" w14:textId="77777777" w:rsidR="007A1E41" w:rsidRDefault="007A1E41" w:rsidP="007A1E4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9A7FAF7" w14:textId="3EB61E64" w:rsidR="00717E1F" w:rsidRPr="001307E0" w:rsidRDefault="007A1E41" w:rsidP="233D2546">
      <w:pPr>
        <w:pStyle w:val="paragraph"/>
        <w:spacing w:before="0" w:beforeAutospacing="0" w:after="0" w:afterAutospacing="0"/>
        <w:textAlignment w:val="baseline"/>
        <w:rPr>
          <w:rFonts w:ascii="Calibri" w:eastAsiaTheme="majorEastAsia" w:hAnsi="Calibri" w:cs="Calibri"/>
          <w:color w:val="EE0000"/>
          <w:sz w:val="22"/>
          <w:szCs w:val="22"/>
        </w:rPr>
      </w:pPr>
      <w:r w:rsidRPr="233D2546">
        <w:rPr>
          <w:rStyle w:val="normaltextrun"/>
          <w:rFonts w:ascii="Calibri" w:eastAsiaTheme="majorEastAsia" w:hAnsi="Calibri" w:cs="Calibri"/>
          <w:b/>
          <w:bCs/>
          <w:sz w:val="22"/>
          <w:szCs w:val="22"/>
          <w:shd w:val="clear" w:color="auto" w:fill="FFFF00"/>
        </w:rPr>
        <w:t>CITY, STATE,</w:t>
      </w:r>
      <w:r w:rsidRPr="233D254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 w:rsidR="76D64A8D" w:rsidRPr="233D254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NOVEMBER 18</w:t>
      </w:r>
      <w:r w:rsidR="00C322E2" w:rsidRPr="233D254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, 2026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– [YOUR HOSPITAL] was awarded an “A” </w:t>
      </w:r>
      <w:hyperlink r:id="rId9">
        <w:r w:rsidRPr="233D2546"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Hospital Safety Grade</w:t>
        </w:r>
      </w:hyperlink>
      <w:r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for the </w:t>
      </w:r>
      <w:r w:rsidR="00C67907" w:rsidRPr="233D2546">
        <w:rPr>
          <w:rStyle w:val="normaltextrun"/>
          <w:rFonts w:ascii="Calibri" w:eastAsiaTheme="majorEastAsia" w:hAnsi="Calibri" w:cs="Calibri"/>
          <w:i/>
          <w:iCs/>
          <w:sz w:val="22"/>
          <w:szCs w:val="22"/>
          <w:highlight w:val="yellow"/>
        </w:rPr>
        <w:t>[INSERT #]</w:t>
      </w:r>
      <w:r w:rsidR="00C67907" w:rsidRPr="233D2546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 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consecutive </w:t>
      </w:r>
      <w:r w:rsidR="486E9F90" w:rsidRPr="233D2546">
        <w:rPr>
          <w:rStyle w:val="normaltextrun"/>
          <w:rFonts w:ascii="Calibri" w:eastAsiaTheme="majorEastAsia" w:hAnsi="Calibri" w:cs="Calibri"/>
          <w:sz w:val="22"/>
          <w:szCs w:val="22"/>
        </w:rPr>
        <w:t>grading round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by The Leapfrog Group</w:t>
      </w:r>
      <w:r w:rsidR="00700A31" w:rsidRPr="233D2546">
        <w:rPr>
          <w:rStyle w:val="normaltextrun"/>
          <w:rFonts w:ascii="Calibri" w:eastAsiaTheme="majorEastAsia" w:hAnsi="Calibri" w:cs="Calibri"/>
          <w:sz w:val="22"/>
          <w:szCs w:val="22"/>
        </w:rPr>
        <w:t>,</w:t>
      </w:r>
      <w:r w:rsidR="00A22197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="00717E1F" w:rsidRPr="233D2546">
        <w:rPr>
          <w:rFonts w:ascii="Calibri" w:eastAsiaTheme="majorEastAsia" w:hAnsi="Calibri" w:cs="Calibri"/>
          <w:sz w:val="22"/>
          <w:szCs w:val="22"/>
        </w:rPr>
        <w:t>an independent national nonprofit watchdog focused on patient safety</w:t>
      </w:r>
      <w:r w:rsidR="00A22197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. </w:t>
      </w:r>
      <w:r w:rsidR="00C67907" w:rsidRPr="233D2546">
        <w:rPr>
          <w:rStyle w:val="normaltextrun"/>
          <w:rFonts w:ascii="Calibri" w:eastAsiaTheme="majorEastAsia" w:hAnsi="Calibri" w:cs="Calibri"/>
          <w:sz w:val="22"/>
          <w:szCs w:val="22"/>
        </w:rPr>
        <w:t>This</w:t>
      </w:r>
      <w:r w:rsidR="00544A77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designates</w:t>
      </w:r>
      <w:r w:rsidR="00C67907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[YOUR HOSPITAL] as a </w:t>
      </w:r>
      <w:r w:rsidR="00544A77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“Straight A” hospital, defined as </w:t>
      </w:r>
      <w:r w:rsidR="004E7F7D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hospitals that have an A for </w:t>
      </w:r>
      <w:r w:rsidR="5E79F976" w:rsidRPr="233D2546">
        <w:rPr>
          <w:rStyle w:val="normaltextrun"/>
          <w:rFonts w:ascii="Calibri" w:eastAsiaTheme="majorEastAsia" w:hAnsi="Calibri" w:cs="Calibri"/>
          <w:sz w:val="22"/>
          <w:szCs w:val="22"/>
        </w:rPr>
        <w:t>Fall</w:t>
      </w:r>
      <w:r w:rsidR="00C322E2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2026</w:t>
      </w:r>
      <w:r w:rsidR="004E7F7D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and have sustained that grade for </w:t>
      </w:r>
      <w:r w:rsidR="1E717963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the last </w:t>
      </w:r>
      <w:r w:rsidR="004E7F7D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five or more grading rounds. </w:t>
      </w:r>
      <w:r w:rsidR="00A808F2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This select group represents </w:t>
      </w:r>
      <w:r w:rsidR="007010EE" w:rsidRPr="007010EE">
        <w:rPr>
          <w:rStyle w:val="normaltextrun"/>
          <w:rFonts w:ascii="Calibri" w:eastAsiaTheme="majorEastAsia" w:hAnsi="Calibri" w:cs="Calibri"/>
          <w:sz w:val="22"/>
          <w:szCs w:val="22"/>
        </w:rPr>
        <w:t>18</w:t>
      </w:r>
      <w:r w:rsidR="00A808F2" w:rsidRPr="007010E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% </w:t>
      </w:r>
      <w:r w:rsidR="00A808F2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of all </w:t>
      </w:r>
      <w:r w:rsidR="001307E0" w:rsidRPr="233D2546">
        <w:rPr>
          <w:rStyle w:val="normaltextrun"/>
          <w:rFonts w:ascii="Calibri" w:eastAsiaTheme="majorEastAsia" w:hAnsi="Calibri" w:cs="Calibri"/>
          <w:sz w:val="22"/>
          <w:szCs w:val="22"/>
        </w:rPr>
        <w:t>eligible</w:t>
      </w:r>
      <w:r w:rsidR="00A808F2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hospitals</w:t>
      </w:r>
      <w:r w:rsidR="001307E0"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. </w:t>
      </w:r>
    </w:p>
    <w:p w14:paraId="71E58D47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212834379"/>
          <w:rFonts w:ascii="Calibri" w:eastAsiaTheme="majorEastAsia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00"/>
        </w:rPr>
        <w:t>[QUOTE FROM YOUR HOSPITAL’S LEADERSHIP]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E69CF5D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C44E2DA" w14:textId="1E333F5C" w:rsidR="007A1E41" w:rsidRDefault="007A1E41" w:rsidP="1457632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>The Leapfrog Group assigns an “A”</w:t>
      </w:r>
      <w:r w:rsidR="14FF5AC5" w:rsidRPr="14576322">
        <w:rPr>
          <w:rStyle w:val="normaltextrun"/>
          <w:rFonts w:ascii="Calibri" w:eastAsiaTheme="majorEastAsia" w:hAnsi="Calibri" w:cs="Calibri"/>
          <w:sz w:val="22"/>
          <w:szCs w:val="22"/>
        </w:rPr>
        <w:t>,</w:t>
      </w: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“B”</w:t>
      </w:r>
      <w:r w:rsidR="043AAFAD" w:rsidRPr="14576322">
        <w:rPr>
          <w:rStyle w:val="normaltextrun"/>
          <w:rFonts w:ascii="Calibri" w:eastAsiaTheme="majorEastAsia" w:hAnsi="Calibri" w:cs="Calibri"/>
          <w:sz w:val="22"/>
          <w:szCs w:val="22"/>
        </w:rPr>
        <w:t>,</w:t>
      </w: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“C”</w:t>
      </w:r>
      <w:r w:rsidR="3A669158" w:rsidRPr="14576322">
        <w:rPr>
          <w:rStyle w:val="normaltextrun"/>
          <w:rFonts w:ascii="Calibri" w:eastAsiaTheme="majorEastAsia" w:hAnsi="Calibri" w:cs="Calibri"/>
          <w:sz w:val="22"/>
          <w:szCs w:val="22"/>
        </w:rPr>
        <w:t>,</w:t>
      </w: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“D” or “F” grade to all general hospitals across the country </w:t>
      </w:r>
      <w:r w:rsidR="00DA43A5"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using </w:t>
      </w:r>
      <w:r w:rsidR="003F7542"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evidence-based </w:t>
      </w: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measures </w:t>
      </w:r>
      <w:r w:rsidR="00A22197"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of </w:t>
      </w: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errors, accidents, injuries and infections as well as the systems hospitals have in place to prevent </w:t>
      </w:r>
      <w:r w:rsidR="00A22197" w:rsidRPr="14576322">
        <w:rPr>
          <w:rStyle w:val="normaltextrun"/>
          <w:rFonts w:ascii="Calibri" w:eastAsiaTheme="majorEastAsia" w:hAnsi="Calibri" w:cs="Calibri"/>
          <w:sz w:val="22"/>
          <w:szCs w:val="22"/>
        </w:rPr>
        <w:t>them</w:t>
      </w:r>
      <w:r w:rsidRPr="14576322">
        <w:rPr>
          <w:rStyle w:val="normaltextrun"/>
          <w:rFonts w:ascii="Calibri" w:eastAsiaTheme="majorEastAsia" w:hAnsi="Calibri" w:cs="Calibri"/>
          <w:sz w:val="22"/>
          <w:szCs w:val="22"/>
        </w:rPr>
        <w:t>.</w:t>
      </w:r>
      <w:r w:rsidRPr="14576322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9BF8449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40B4E9A5" w14:textId="2D8D6793" w:rsidR="3B0D27D7" w:rsidRDefault="3B0D27D7" w:rsidP="233D2546">
      <w:pPr>
        <w:pStyle w:val="paragraph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233D2546">
        <w:rPr>
          <w:rFonts w:ascii="Calibri" w:hAnsi="Calibri" w:cs="Calibri"/>
          <w:sz w:val="22"/>
          <w:szCs w:val="22"/>
        </w:rPr>
        <w:t xml:space="preserve">“Earning an ‘A’ Hospital Safety Grade for </w:t>
      </w:r>
      <w:r w:rsidRPr="233D2546">
        <w:rPr>
          <w:rFonts w:ascii="Calibri" w:hAnsi="Calibri" w:cs="Calibri"/>
          <w:sz w:val="22"/>
          <w:szCs w:val="22"/>
          <w:highlight w:val="yellow"/>
        </w:rPr>
        <w:t>[INSERT #]</w:t>
      </w:r>
      <w:r w:rsidRPr="233D2546">
        <w:rPr>
          <w:rFonts w:ascii="Calibri" w:hAnsi="Calibri" w:cs="Calibri"/>
          <w:sz w:val="22"/>
          <w:szCs w:val="22"/>
        </w:rPr>
        <w:t xml:space="preserve"> consecutive grading cycles is an extraordinary achievement that reflects </w:t>
      </w:r>
      <w:r w:rsidRPr="233D2546">
        <w:rPr>
          <w:rFonts w:ascii="Calibri" w:hAnsi="Calibri" w:cs="Calibri"/>
          <w:sz w:val="22"/>
          <w:szCs w:val="22"/>
          <w:highlight w:val="yellow"/>
        </w:rPr>
        <w:t>[YOUR HOSPITAL]</w:t>
      </w:r>
      <w:r w:rsidRPr="233D2546">
        <w:rPr>
          <w:rFonts w:ascii="Calibri" w:hAnsi="Calibri" w:cs="Calibri"/>
          <w:sz w:val="22"/>
          <w:szCs w:val="22"/>
        </w:rPr>
        <w:t>’s enduring commitment to patient safety,” said Leah Binder, president and CEO of The Leapfrog Group. “This consistent performance demonstrates what is possible when protecting patients from preventable harm remains a priority across the entire organization.”</w:t>
      </w:r>
    </w:p>
    <w:p w14:paraId="14A3B976" w14:textId="77777777" w:rsidR="00C322E2" w:rsidRDefault="00C322E2" w:rsidP="6207578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shd w:val="clear" w:color="auto" w:fill="FFFFFF"/>
        </w:rPr>
      </w:pPr>
    </w:p>
    <w:p w14:paraId="62298663" w14:textId="30B87725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The Leapfrog Hospital Safety Grade is the only hospital ratings program </w:t>
      </w:r>
      <w:r w:rsidR="003334D3">
        <w:rPr>
          <w:rStyle w:val="normaltextrun"/>
          <w:rFonts w:ascii="Calibri" w:eastAsiaTheme="majorEastAsia" w:hAnsi="Calibri" w:cs="Calibri"/>
          <w:sz w:val="22"/>
          <w:szCs w:val="22"/>
        </w:rPr>
        <w:t>focused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exclusively on </w:t>
      </w:r>
      <w:r w:rsidR="00A22197">
        <w:rPr>
          <w:rStyle w:val="normaltextrun"/>
          <w:rFonts w:ascii="Calibri" w:eastAsiaTheme="majorEastAsia" w:hAnsi="Calibri" w:cs="Calibri"/>
          <w:sz w:val="22"/>
          <w:szCs w:val="22"/>
        </w:rPr>
        <w:t xml:space="preserve">preventable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medical errors</w:t>
      </w:r>
      <w:r w:rsidR="00A22197">
        <w:rPr>
          <w:rStyle w:val="normaltextrun"/>
          <w:rFonts w:ascii="Calibri" w:eastAsiaTheme="majorEastAsia" w:hAnsi="Calibri" w:cs="Calibri"/>
          <w:sz w:val="22"/>
          <w:szCs w:val="22"/>
        </w:rPr>
        <w:t xml:space="preserve">, injuries and infections that can </w:t>
      </w:r>
      <w:r w:rsidR="003334D3">
        <w:rPr>
          <w:rStyle w:val="normaltextrun"/>
          <w:rFonts w:ascii="Calibri" w:eastAsiaTheme="majorEastAsia" w:hAnsi="Calibri" w:cs="Calibri"/>
          <w:sz w:val="22"/>
          <w:szCs w:val="22"/>
        </w:rPr>
        <w:t>lead to harm or even death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. The grading system is peer-reviewed, fully transparent and free to the public. Grades are updated twice annually</w:t>
      </w:r>
      <w:r w:rsidR="00DE5C09">
        <w:rPr>
          <w:rStyle w:val="normaltextrun"/>
          <w:rFonts w:ascii="Calibri" w:eastAsiaTheme="majorEastAsia" w:hAnsi="Calibri" w:cs="Calibri"/>
          <w:sz w:val="22"/>
          <w:szCs w:val="22"/>
        </w:rPr>
        <w:t>,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in the fall and spring. </w:t>
      </w:r>
    </w:p>
    <w:p w14:paraId="6E156D50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70F7EBD" w14:textId="4B88BB28" w:rsidR="007A1E41" w:rsidRDefault="007A1E41" w:rsidP="233D254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233D254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FF"/>
        </w:rPr>
        <w:t xml:space="preserve">To see 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00"/>
        </w:rPr>
        <w:t>[YOUR HOSPITAL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</w:rPr>
        <w:t>]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FF"/>
        </w:rPr>
        <w:t>’s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full grade details and to </w:t>
      </w:r>
      <w:r w:rsidR="003334D3" w:rsidRPr="233D254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FF"/>
        </w:rPr>
        <w:t>find essential</w:t>
      </w:r>
      <w:r w:rsidRPr="233D254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FF"/>
        </w:rPr>
        <w:t xml:space="preserve"> patient tips for staying safe in the hospital, visit </w:t>
      </w:r>
      <w:hyperlink r:id="rId10" w:history="1">
        <w:r w:rsidRPr="233D2546"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  <w:shd w:val="clear" w:color="auto" w:fill="FFFFFF"/>
          </w:rPr>
          <w:t>HospitalSafetyGrade.org</w:t>
        </w:r>
      </w:hyperlink>
      <w:r w:rsidR="003334D3" w:rsidRPr="233D254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FF"/>
        </w:rPr>
        <w:t xml:space="preserve">. </w:t>
      </w:r>
    </w:p>
    <w:p w14:paraId="5162BA77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+++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3985526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6077E8E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shd w:val="clear" w:color="auto" w:fill="FFFF00"/>
        </w:rPr>
        <w:t>[ABOUT YOUR HOSPITAL]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88EC8B5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8B6874B" w14:textId="77777777" w:rsidR="007A1E41" w:rsidRDefault="007A1E41" w:rsidP="007A1E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About The Leapfrog Group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D712348" w14:textId="7D2DE77C" w:rsidR="00A66212" w:rsidRDefault="007A1E41" w:rsidP="2F8CA6A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</w:pPr>
      <w:r w:rsidRPr="2F8CA6AA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Founded in 2000 by large employers and other purchasers, </w:t>
      </w:r>
      <w:hyperlink r:id="rId11">
        <w:r w:rsidRPr="2F8CA6AA">
          <w:rPr>
            <w:rStyle w:val="normaltextrun"/>
            <w:rFonts w:ascii="Calibri" w:eastAsiaTheme="majorEastAsia" w:hAnsi="Calibri" w:cs="Calibri"/>
            <w:color w:val="1419FF"/>
            <w:sz w:val="22"/>
            <w:szCs w:val="22"/>
            <w:u w:val="single"/>
          </w:rPr>
          <w:t>The Leapfrog Group</w:t>
        </w:r>
      </w:hyperlink>
      <w:r w:rsidRPr="2F8CA6AA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 is a national nonprofit organization driving a movement for giant leaps for patient safety. The </w:t>
      </w:r>
      <w:hyperlink r:id="rId12">
        <w:r w:rsidRPr="2F8CA6AA">
          <w:rPr>
            <w:rStyle w:val="normaltextrun"/>
            <w:rFonts w:ascii="Calibri" w:eastAsiaTheme="majorEastAsia" w:hAnsi="Calibri" w:cs="Calibri"/>
            <w:color w:val="1419FF"/>
            <w:sz w:val="22"/>
            <w:szCs w:val="22"/>
            <w:u w:val="single"/>
          </w:rPr>
          <w:t>Leapfrog Hospital Safety Grade</w:t>
        </w:r>
      </w:hyperlink>
      <w:r w:rsidRPr="2F8CA6AA">
        <w:rPr>
          <w:rStyle w:val="normaltextrun"/>
          <w:rFonts w:ascii="Calibri" w:eastAsiaTheme="majorEastAsia" w:hAnsi="Calibri" w:cs="Calibri"/>
          <w:color w:val="1419FF"/>
          <w:sz w:val="22"/>
          <w:szCs w:val="22"/>
          <w:u w:val="single"/>
        </w:rPr>
        <w:t>,</w:t>
      </w:r>
      <w:r w:rsidRPr="2F8CA6AA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Leapfrog's other main initiative, assigns letter grades to hospitals based on their record of patient safety, helping consumers protect themselves and their families from errors, injuries, accidents and infections. </w:t>
      </w:r>
    </w:p>
    <w:sectPr w:rsidR="00A6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41"/>
    <w:rsid w:val="00012CC0"/>
    <w:rsid w:val="00026906"/>
    <w:rsid w:val="00043410"/>
    <w:rsid w:val="00122EE5"/>
    <w:rsid w:val="001307E0"/>
    <w:rsid w:val="0013571E"/>
    <w:rsid w:val="002D1F76"/>
    <w:rsid w:val="002F1EE3"/>
    <w:rsid w:val="00306834"/>
    <w:rsid w:val="00312F06"/>
    <w:rsid w:val="00313E56"/>
    <w:rsid w:val="003334D3"/>
    <w:rsid w:val="003B2D67"/>
    <w:rsid w:val="003C401E"/>
    <w:rsid w:val="003F7542"/>
    <w:rsid w:val="004051EA"/>
    <w:rsid w:val="00425E9A"/>
    <w:rsid w:val="00437CF7"/>
    <w:rsid w:val="00445A00"/>
    <w:rsid w:val="00454354"/>
    <w:rsid w:val="004E7F7D"/>
    <w:rsid w:val="005115AD"/>
    <w:rsid w:val="00544A77"/>
    <w:rsid w:val="00557CB2"/>
    <w:rsid w:val="0059093D"/>
    <w:rsid w:val="00635C53"/>
    <w:rsid w:val="0065089A"/>
    <w:rsid w:val="00651955"/>
    <w:rsid w:val="00656F4A"/>
    <w:rsid w:val="0067182A"/>
    <w:rsid w:val="006D0D49"/>
    <w:rsid w:val="006F3B61"/>
    <w:rsid w:val="00700A31"/>
    <w:rsid w:val="007010EE"/>
    <w:rsid w:val="00717E1F"/>
    <w:rsid w:val="00741F93"/>
    <w:rsid w:val="0077611E"/>
    <w:rsid w:val="00777B41"/>
    <w:rsid w:val="007A1E41"/>
    <w:rsid w:val="007F6716"/>
    <w:rsid w:val="0080791E"/>
    <w:rsid w:val="00883E1D"/>
    <w:rsid w:val="008E5508"/>
    <w:rsid w:val="009C0C48"/>
    <w:rsid w:val="00A22197"/>
    <w:rsid w:val="00A66212"/>
    <w:rsid w:val="00A808F2"/>
    <w:rsid w:val="00A877E7"/>
    <w:rsid w:val="00B34838"/>
    <w:rsid w:val="00B74302"/>
    <w:rsid w:val="00BE61A7"/>
    <w:rsid w:val="00C149FF"/>
    <w:rsid w:val="00C322E2"/>
    <w:rsid w:val="00C33581"/>
    <w:rsid w:val="00C37C57"/>
    <w:rsid w:val="00C4323A"/>
    <w:rsid w:val="00C67907"/>
    <w:rsid w:val="00CD6C8A"/>
    <w:rsid w:val="00D309AE"/>
    <w:rsid w:val="00D33B34"/>
    <w:rsid w:val="00D427D3"/>
    <w:rsid w:val="00DA43A5"/>
    <w:rsid w:val="00DC193A"/>
    <w:rsid w:val="00DE5C09"/>
    <w:rsid w:val="00DF018B"/>
    <w:rsid w:val="00DF0CBD"/>
    <w:rsid w:val="00E16995"/>
    <w:rsid w:val="00E4272E"/>
    <w:rsid w:val="00E92A1B"/>
    <w:rsid w:val="00EE01DD"/>
    <w:rsid w:val="00EE2402"/>
    <w:rsid w:val="00F5265C"/>
    <w:rsid w:val="00F946E3"/>
    <w:rsid w:val="00FB17BE"/>
    <w:rsid w:val="00FF64D1"/>
    <w:rsid w:val="043AAFAD"/>
    <w:rsid w:val="0668FB81"/>
    <w:rsid w:val="0A2E3832"/>
    <w:rsid w:val="0CEF87ED"/>
    <w:rsid w:val="0D52A436"/>
    <w:rsid w:val="14576322"/>
    <w:rsid w:val="14FF5AC5"/>
    <w:rsid w:val="1E717963"/>
    <w:rsid w:val="223CFE41"/>
    <w:rsid w:val="233D2546"/>
    <w:rsid w:val="26F46393"/>
    <w:rsid w:val="277558DA"/>
    <w:rsid w:val="2787C31A"/>
    <w:rsid w:val="27BCF9DC"/>
    <w:rsid w:val="2D086810"/>
    <w:rsid w:val="2DBFCD80"/>
    <w:rsid w:val="2F8CA6AA"/>
    <w:rsid w:val="32C2E261"/>
    <w:rsid w:val="36D30148"/>
    <w:rsid w:val="3A669158"/>
    <w:rsid w:val="3B0D27D7"/>
    <w:rsid w:val="3CBB29A9"/>
    <w:rsid w:val="41A22513"/>
    <w:rsid w:val="44BBE849"/>
    <w:rsid w:val="486E9F90"/>
    <w:rsid w:val="4BCC91C0"/>
    <w:rsid w:val="4E8BF833"/>
    <w:rsid w:val="5261FA42"/>
    <w:rsid w:val="5516BCAF"/>
    <w:rsid w:val="5742EDA2"/>
    <w:rsid w:val="5A1FD9DA"/>
    <w:rsid w:val="5E79F976"/>
    <w:rsid w:val="607498E7"/>
    <w:rsid w:val="62075789"/>
    <w:rsid w:val="63F72F17"/>
    <w:rsid w:val="6A6FB477"/>
    <w:rsid w:val="6B1C57CD"/>
    <w:rsid w:val="76D64A8D"/>
    <w:rsid w:val="7A48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0D904"/>
  <w15:chartTrackingRefBased/>
  <w15:docId w15:val="{40D04296-8ED8-43CC-80BF-750FF441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E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E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E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E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E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E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E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E4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A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7A1E41"/>
  </w:style>
  <w:style w:type="character" w:customStyle="1" w:styleId="eop">
    <w:name w:val="eop"/>
    <w:basedOn w:val="DefaultParagraphFont"/>
    <w:rsid w:val="007A1E41"/>
  </w:style>
  <w:style w:type="character" w:customStyle="1" w:styleId="scxw212834379">
    <w:name w:val="scxw212834379"/>
    <w:basedOn w:val="DefaultParagraphFont"/>
    <w:rsid w:val="007A1E41"/>
  </w:style>
  <w:style w:type="paragraph" w:styleId="Revision">
    <w:name w:val="Revision"/>
    <w:hidden/>
    <w:uiPriority w:val="99"/>
    <w:semiHidden/>
    <w:rsid w:val="00DE5C0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E5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C0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2F8CA6A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spitalsafetygrade.org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212.net/c/link/?t=0&amp;l=en&amp;o=3605500-1&amp;h=328992900&amp;u=https%3A%2F%2Fc212.net%2Fc%2Flink%2F%3Ft%3D0%26l%3Den%26o%3D3296256-1%26h%3D2825901247%26u%3Dhttps%253A%252F%252Fwww.hospitalsafetygrade.org%252F%26a%3DLeapfrog%2BHospital%2BSafety%2BGrade&amp;a=Leapfrog+Hospital+Safety+Gra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212.net/c/link/?t=0&amp;l=en&amp;o=3605500-1&amp;h=1349734791&amp;u=https%3A%2F%2Fc212.net%2Fc%2Flink%2F%3Ft%3D0%26l%3Den%26o%3D3296256-1%26h%3D2780019392%26u%3Dhttps%253A%252F%252Fwww.leapfroggroup.org%252F%26a%3DThe%2BLeapfrog%2BGroup&amp;a=The+Leapfrog+Group" TargetMode="External"/><Relationship Id="rId5" Type="http://schemas.openxmlformats.org/officeDocument/2006/relationships/styles" Target="styles.xml"/><Relationship Id="rId10" Type="http://schemas.openxmlformats.org/officeDocument/2006/relationships/hyperlink" Target="http://hospitalsafetygrade.org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hospitalsafetygrade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47b5e8-e984-43ae-bdd2-00b2faccf1d1">YU52FPMFMMT7-1977900663-378707</_dlc_DocId>
    <_dlc_DocIdUrl xmlns="2647b5e8-e984-43ae-bdd2-00b2faccf1d1">
      <Url>https://leapfroggroup2.sharepoint.com/sites/TheLeapfrogGroup/_layouts/15/DocIdRedir.aspx?ID=YU52FPMFMMT7-1977900663-378707</Url>
      <Description>YU52FPMFMMT7-1977900663-378707</Description>
    </_dlc_DocIdUrl>
    <TaxCatchAll xmlns="2647b5e8-e984-43ae-bdd2-00b2faccf1d1" xsi:nil="true"/>
    <Memo xmlns="c3ea5a7f-0794-451b-8053-72eb42be1c2d" xsi:nil="true"/>
    <Date xmlns="c3ea5a7f-0794-451b-8053-72eb42be1c2d" xsi:nil="true"/>
    <lcf76f155ced4ddcb4097134ff3c332f xmlns="c3ea5a7f-0794-451b-8053-72eb42be1c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FE9F8E814B9458E004ABC1F0CC3C9" ma:contentTypeVersion="22" ma:contentTypeDescription="Create a new document." ma:contentTypeScope="" ma:versionID="a1a6b1d0b0dd08227890fcf48dd18375">
  <xsd:schema xmlns:xsd="http://www.w3.org/2001/XMLSchema" xmlns:xs="http://www.w3.org/2001/XMLSchema" xmlns:p="http://schemas.microsoft.com/office/2006/metadata/properties" xmlns:ns2="2647b5e8-e984-43ae-bdd2-00b2faccf1d1" xmlns:ns3="c3ea5a7f-0794-451b-8053-72eb42be1c2d" targetNamespace="http://schemas.microsoft.com/office/2006/metadata/properties" ma:root="true" ma:fieldsID="20547cb83fbbd2fe150d68d278e84695" ns2:_="" ns3:_="">
    <xsd:import namespace="2647b5e8-e984-43ae-bdd2-00b2faccf1d1"/>
    <xsd:import namespace="c3ea5a7f-0794-451b-8053-72eb42be1c2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Date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m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7b5e8-e984-43ae-bdd2-00b2faccf1d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2799136a-fe62-4499-90af-c73bc3fef729}" ma:internalName="TaxCatchAll" ma:showField="CatchAllData" ma:web="2647b5e8-e984-43ae-bdd2-00b2faccf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a5a7f-0794-451b-8053-72eb42be1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Date" ma:index="13" nillable="true" ma:displayName="Date" ma:format="DateOnly" ma:internalName="Date">
      <xsd:simpleType>
        <xsd:restriction base="dms:DateTim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7e3171-58b2-4d53-84aa-4c22be8b09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mo" ma:index="27" nillable="true" ma:displayName="Memo" ma:format="Dropdown" ma:internalName="Memo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33BFBD-FCA8-4790-800B-3CF7FBBDBC42}">
  <ds:schemaRefs>
    <ds:schemaRef ds:uri="http://schemas.microsoft.com/office/2006/metadata/properties"/>
    <ds:schemaRef ds:uri="http://schemas.microsoft.com/office/infopath/2007/PartnerControls"/>
    <ds:schemaRef ds:uri="2647b5e8-e984-43ae-bdd2-00b2faccf1d1"/>
    <ds:schemaRef ds:uri="c3ea5a7f-0794-451b-8053-72eb42be1c2d"/>
  </ds:schemaRefs>
</ds:datastoreItem>
</file>

<file path=customXml/itemProps2.xml><?xml version="1.0" encoding="utf-8"?>
<ds:datastoreItem xmlns:ds="http://schemas.openxmlformats.org/officeDocument/2006/customXml" ds:itemID="{ACA037D9-BD64-4993-8CF6-0F653069B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7b5e8-e984-43ae-bdd2-00b2faccf1d1"/>
    <ds:schemaRef ds:uri="c3ea5a7f-0794-451b-8053-72eb42be1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C31CF5-7A03-4879-915E-14A1F1F83B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FB9309A-4062-448A-9398-D18834F187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Longmore</dc:creator>
  <cp:keywords/>
  <dc:description/>
  <cp:lastModifiedBy>Shannon Longmore</cp:lastModifiedBy>
  <cp:revision>5</cp:revision>
  <dcterms:created xsi:type="dcterms:W3CDTF">2026-10-08T18:53:00Z</dcterms:created>
  <dcterms:modified xsi:type="dcterms:W3CDTF">2026-10-15T18:59:00Z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0x0101009FBFE9F8E814B9458E004ABC1F0CC3C9</vt:lpwstr>
  </property>
  <property fmtid="{D5CDD505-2E9C-101B-9397-08002B2CF9AE}" pid="3" name="_dlc_DocIdItemGuid">
    <vt:lpwstr>a8d5b616-77c0-4bfc-a652-24041685f1cc</vt:lpwstr>
  </property>
  <property fmtid="{D5CDD505-2E9C-101B-9397-08002B2CF9AE}" pid="4" name="MediaServiceImageTags">
    <vt:lpwstr/>
  </property>
</Properties>
</file>