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24D" w:rsidP="00F1424D" w:rsidRDefault="00F1424D" w14:paraId="13320CBB" w14:textId="5ADDEA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EMBARGOED UNTIL 12:01 AM ET ON </w:t>
      </w:r>
      <w:r w:rsidR="00C45F69">
        <w:rPr>
          <w:rStyle w:val="normaltextrun"/>
          <w:rFonts w:ascii="Calibri" w:hAnsi="Calibri" w:cs="Calibri" w:eastAsiaTheme="majorEastAsia"/>
          <w:b/>
          <w:bCs/>
          <w:color w:val="FF0000"/>
          <w:sz w:val="22"/>
          <w:szCs w:val="22"/>
          <w:u w:val="single"/>
          <w:shd w:val="clear" w:color="auto" w:fill="FFFFFF"/>
        </w:rPr>
        <w:t>NOVEMBER 13,</w:t>
      </w:r>
      <w:r w:rsidR="00D12B53">
        <w:rPr>
          <w:rStyle w:val="normaltextrun"/>
          <w:rFonts w:ascii="Calibri" w:hAnsi="Calibri" w:cs="Calibri" w:eastAsiaTheme="majorEastAsia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 2025</w:t>
      </w:r>
    </w:p>
    <w:p w:rsidR="00F1424D" w:rsidP="00F1424D" w:rsidRDefault="00F1424D" w14:paraId="021F13B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935911" w:rsidP="00767390" w:rsidRDefault="00F1424D" w14:paraId="7D4311CA" w14:textId="3C235103">
      <w:pPr>
        <w:pStyle w:val="paragraph"/>
        <w:spacing w:before="0" w:beforeAutospacing="0" w:after="0" w:afterAutospacing="0"/>
        <w:ind w:firstLine="5040"/>
        <w:jc w:val="right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       </w:t>
      </w: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[Your Hospital’s Media Contact</w:t>
      </w:r>
      <w:r w:rsidR="00767390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 xml:space="preserve"> Information]</w:t>
      </w:r>
    </w:p>
    <w:p w:rsidR="00F1424D" w:rsidP="00F1424D" w:rsidRDefault="00F1424D" w14:paraId="6F329110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   </w:t>
      </w:r>
      <w:hyperlink w:tgtFrame="_blank" w:history="1" r:id="rId8">
        <w:r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www.HospitalSafetyGrade.org</w:t>
        </w:r>
      </w:hyperlink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01F4071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4EA0E5F3" w:rsidRDefault="00F1424D" w14:paraId="09C146B1" w14:textId="00DA6E6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EA0E5F3">
        <w:rPr>
          <w:rStyle w:val="normaltextrun"/>
          <w:rFonts w:ascii="Calibri" w:hAnsi="Calibri" w:cs="Calibri" w:eastAsiaTheme="majorEastAsia"/>
          <w:b/>
          <w:bCs/>
          <w:shd w:val="clear" w:color="auto" w:fill="FFFF00"/>
        </w:rPr>
        <w:t>[YOUR HOSPITAL]</w:t>
      </w:r>
      <w:r w:rsidRPr="4EA0E5F3">
        <w:rPr>
          <w:rStyle w:val="normaltextrun"/>
          <w:rFonts w:ascii="Calibri" w:hAnsi="Calibri" w:cs="Calibri" w:eastAsiaTheme="majorEastAsia"/>
          <w:b/>
          <w:bCs/>
          <w:shd w:val="clear" w:color="auto" w:fill="FFFFFF"/>
        </w:rPr>
        <w:t xml:space="preserve"> Earns </w:t>
      </w:r>
      <w:r w:rsidRPr="4EA0E5F3" w:rsidR="6F0A439D">
        <w:rPr>
          <w:rStyle w:val="normaltextrun"/>
          <w:rFonts w:ascii="Calibri" w:hAnsi="Calibri" w:cs="Calibri" w:eastAsiaTheme="majorEastAsia"/>
          <w:b/>
          <w:bCs/>
          <w:shd w:val="clear" w:color="auto" w:fill="FFFFFF"/>
        </w:rPr>
        <w:t>a</w:t>
      </w:r>
      <w:r w:rsidRPr="4EA0E5F3">
        <w:rPr>
          <w:rStyle w:val="normaltextrun"/>
          <w:rFonts w:ascii="Calibri" w:hAnsi="Calibri" w:cs="Calibri" w:eastAsiaTheme="majorEastAsia"/>
          <w:b/>
          <w:bCs/>
          <w:shd w:val="clear" w:color="auto" w:fill="FFFFFF"/>
        </w:rPr>
        <w:t>n ‘A’ Hospital Safety Grade from The Leapfrog Group</w:t>
      </w:r>
      <w:r w:rsidRPr="4EA0E5F3">
        <w:rPr>
          <w:rStyle w:val="eop"/>
          <w:rFonts w:ascii="Calibri" w:hAnsi="Calibri" w:cs="Calibri" w:eastAsiaTheme="majorEastAsia"/>
        </w:rPr>
        <w:t> </w:t>
      </w:r>
    </w:p>
    <w:p w:rsidR="00F1424D" w:rsidP="00F1424D" w:rsidRDefault="00F1424D" w14:paraId="56C1AA6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7DCF5C01" w:rsidRDefault="004B1F01" w14:paraId="5EB3016E" w14:textId="5407E7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i/>
          <w:iCs/>
          <w:sz w:val="22"/>
          <w:szCs w:val="22"/>
          <w:shd w:val="clear" w:color="auto" w:fill="FFFFFF"/>
        </w:rPr>
        <w:t>Fall 2025 Safety Grade</w:t>
      </w:r>
      <w:r w:rsidRPr="7DCF5C01" w:rsidR="00F1424D">
        <w:rPr>
          <w:rStyle w:val="normaltextrun"/>
          <w:rFonts w:ascii="Calibri" w:hAnsi="Calibri" w:cs="Calibri" w:eastAsiaTheme="majorEastAsia"/>
          <w:i/>
          <w:iCs/>
          <w:sz w:val="22"/>
          <w:szCs w:val="22"/>
          <w:shd w:val="clear" w:color="auto" w:fill="FFFFFF"/>
        </w:rPr>
        <w:t xml:space="preserve"> is a national recognition for</w:t>
      </w:r>
      <w:r w:rsidRPr="7DCF5C01" w:rsidR="00767390">
        <w:rPr>
          <w:rStyle w:val="normaltextrun"/>
          <w:rFonts w:ascii="Calibri" w:hAnsi="Calibri" w:cs="Calibri" w:eastAsiaTheme="majorEastAsia"/>
          <w:i/>
          <w:iCs/>
          <w:sz w:val="22"/>
          <w:szCs w:val="22"/>
          <w:shd w:val="clear" w:color="auto" w:fill="FFFFFF"/>
        </w:rPr>
        <w:t xml:space="preserve"> commitment to</w:t>
      </w:r>
      <w:r w:rsidRPr="7DCF5C01" w:rsidR="00F1424D">
        <w:rPr>
          <w:rStyle w:val="normaltextrun"/>
          <w:rFonts w:ascii="Calibri" w:hAnsi="Calibri" w:cs="Calibri" w:eastAsiaTheme="majorEastAsia"/>
          <w:i/>
          <w:iCs/>
          <w:sz w:val="22"/>
          <w:szCs w:val="22"/>
          <w:shd w:val="clear" w:color="auto" w:fill="FFFFFF"/>
        </w:rPr>
        <w:t xml:space="preserve"> patient safety </w:t>
      </w:r>
      <w:r w:rsidRPr="7DCF5C01" w:rsidR="00F1424D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144AC99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2691A718" w:rsidRDefault="00F1424D" w14:paraId="4B4C41FE" w14:textId="01C47187">
      <w:pPr>
        <w:pStyle w:val="paragraph"/>
        <w:spacing w:before="0" w:beforeAutospacing="off" w:after="0" w:afterAutospacing="off"/>
        <w:textAlignment w:val="baseline"/>
        <w:rPr>
          <w:noProof w:val="0"/>
          <w:lang w:val="en-US"/>
        </w:rPr>
      </w:pPr>
      <w:r w:rsidRPr="70CADA10" w:rsidR="00F1424D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shd w:val="clear" w:color="auto" w:fill="FFFF00"/>
        </w:rPr>
        <w:t>CITY, STATE,</w:t>
      </w:r>
      <w:r w:rsidRPr="70CADA10" w:rsidR="00F1424D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shd w:val="clear" w:color="auto" w:fill="FFFFFF"/>
        </w:rPr>
        <w:t xml:space="preserve"> </w:t>
      </w:r>
      <w:r w:rsidRPr="70CADA10" w:rsidR="00BB67DF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shd w:val="clear" w:color="auto" w:fill="FFFFFF"/>
        </w:rPr>
        <w:t>NOVEMBER 13</w:t>
      </w:r>
      <w:r w:rsidRPr="70CADA10" w:rsidR="00D12B53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shd w:val="clear" w:color="auto" w:fill="FFFFFF"/>
        </w:rPr>
        <w:t>, 2025</w:t>
      </w:r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  <w:shd w:val="clear" w:color="auto" w:fill="FFFFFF"/>
        </w:rPr>
        <w:t xml:space="preserve"> – </w:t>
      </w:r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  <w:shd w:val="clear" w:color="auto" w:fill="FFFF00"/>
        </w:rPr>
        <w:t>[YOUR HOSPITAL]</w:t>
      </w:r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  <w:shd w:val="clear" w:color="auto" w:fill="FFFFFF"/>
        </w:rPr>
        <w:t xml:space="preserve"> earned an “A” </w:t>
      </w:r>
      <w:hyperlink w:tgtFrame="_blank" w:history="1" r:id="Rbc1f64997d0f4800">
        <w:r w:rsidRPr="70CADA10" w:rsidR="00F1424D">
          <w:rPr>
            <w:rStyle w:val="normaltextrun"/>
            <w:rFonts w:ascii="Calibri" w:hAnsi="Calibri" w:eastAsia="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Hospital Safety Grade</w:t>
        </w:r>
      </w:hyperlink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  <w:shd w:val="clear" w:color="auto" w:fill="FFFFFF"/>
        </w:rPr>
        <w:t xml:space="preserve"> from The Leapfrog Group, </w:t>
      </w:r>
      <w:r w:rsidRPr="70CADA10" w:rsidR="00B358DB">
        <w:rPr>
          <w:rFonts w:ascii="Calibri" w:hAnsi="Calibri" w:eastAsia="" w:cs="Calibri" w:eastAsiaTheme="majorEastAsia"/>
          <w:sz w:val="22"/>
          <w:szCs w:val="22"/>
          <w:shd w:val="clear" w:color="auto" w:fill="FFFFFF"/>
        </w:rPr>
        <w:t>a</w:t>
      </w:r>
      <w:r w:rsidRPr="70CADA10" w:rsidR="0024324B">
        <w:rPr>
          <w:rFonts w:ascii="Calibri" w:hAnsi="Calibri" w:eastAsia="" w:cs="Calibri" w:eastAsiaTheme="majorEastAsia"/>
          <w:sz w:val="22"/>
          <w:szCs w:val="22"/>
          <w:shd w:val="clear" w:color="auto" w:fill="FFFFFF"/>
        </w:rPr>
        <w:t>n independent</w:t>
      </w:r>
      <w:r w:rsidRPr="70CADA10" w:rsidR="00B358DB">
        <w:rPr>
          <w:rFonts w:ascii="Calibri" w:hAnsi="Calibri" w:eastAsia="" w:cs="Calibri" w:eastAsiaTheme="majorEastAsia"/>
          <w:sz w:val="22"/>
          <w:szCs w:val="22"/>
          <w:shd w:val="clear" w:color="auto" w:fill="FFFFFF"/>
        </w:rPr>
        <w:t xml:space="preserve"> national nonprofit </w:t>
      </w:r>
      <w:r w:rsidRPr="70CADA10" w:rsidR="0024324B">
        <w:rPr>
          <w:rFonts w:ascii="Calibri" w:hAnsi="Calibri" w:eastAsia="" w:cs="Calibri" w:eastAsiaTheme="majorEastAsia"/>
          <w:sz w:val="22"/>
          <w:szCs w:val="22"/>
          <w:shd w:val="clear" w:color="auto" w:fill="FFFFFF"/>
        </w:rPr>
        <w:t>watchdog focused on patient safety.</w:t>
      </w:r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  <w:shd w:val="clear" w:color="auto" w:fill="FFFFFF"/>
        </w:rPr>
        <w:t xml:space="preserve"> </w:t>
      </w:r>
      <w:r w:rsidRPr="70CADA10" w:rsidR="00F1424D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Leapfrog assigns an “A,” “B,” “C,” “D” or “F” grade to general hospitals across the country </w:t>
      </w:r>
      <w:r w:rsidRPr="2691A718" w:rsidR="6406467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using evidence-based measures of patient safety focused exclusively on errors, accidents, injuries and infections.</w:t>
      </w:r>
    </w:p>
    <w:p w:rsidR="00F1424D" w:rsidP="00F1424D" w:rsidRDefault="00F1424D" w14:paraId="460D07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7CE91F3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3A504B" w:rsidR="00F1424D" w:rsidP="00F1424D" w:rsidRDefault="00F1424D" w14:paraId="166083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:rsidRPr="003A504B" w:rsidR="003A504B" w:rsidP="003A504B" w:rsidRDefault="003A504B" w14:paraId="733258AD" w14:textId="1BE285D8">
      <w:pPr>
        <w:autoSpaceDE w:val="0"/>
        <w:autoSpaceDN w:val="0"/>
        <w:spacing w:after="27"/>
        <w:rPr>
          <w:rStyle w:val="normaltextrun"/>
          <w:rFonts w:ascii="Calibri" w:hAnsi="Calibri" w:cs="Calibri" w:eastAsiaTheme="majorEastAsia"/>
          <w:kern w:val="0"/>
          <w14:ligatures w14:val="none"/>
        </w:rPr>
      </w:pPr>
      <w:r w:rsidRPr="003A504B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“Earning an ‘A’ Grade means </w:t>
      </w:r>
      <w:r w:rsidRPr="003A504B">
        <w:rPr>
          <w:rStyle w:val="normaltextrun"/>
          <w:rFonts w:ascii="Calibri" w:hAnsi="Calibri" w:cs="Calibri" w:eastAsiaTheme="majorEastAsia"/>
          <w:kern w:val="0"/>
          <w:highlight w:val="yellow"/>
          <w14:ligatures w14:val="none"/>
        </w:rPr>
        <w:t>[YOUR HOSPITAL NAME]</w:t>
      </w:r>
      <w:r w:rsidRPr="003A504B">
        <w:rPr>
          <w:rStyle w:val="normaltextrun"/>
          <w:rFonts w:ascii="Calibri" w:hAnsi="Calibri" w:cs="Calibri" w:eastAsiaTheme="majorEastAsia"/>
          <w:kern w:val="0"/>
          <w14:ligatures w14:val="none"/>
        </w:rPr>
        <w:t xml:space="preserve"> made a true commitment to put patient safety first,” said Leah Binder, president and CEO of The Leapfrog Group. “We congratulate the leadership, Board, clinicians, staff and volunteers that all had a role to play in this achievement.” </w:t>
      </w:r>
    </w:p>
    <w:p w:rsidR="00F1424D" w:rsidP="00C86DF6" w:rsidRDefault="00F1424D" w14:paraId="418D1D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5DA1DDBC" w14:textId="41AEE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The Leapfrog Hospital Safety Grade </w:t>
      </w:r>
      <w:r w:rsidR="005926BB">
        <w:rPr>
          <w:rStyle w:val="normaltextrun"/>
          <w:rFonts w:ascii="Calibri" w:hAnsi="Calibri" w:cs="Calibri" w:eastAsiaTheme="majorEastAsia"/>
          <w:sz w:val="22"/>
          <w:szCs w:val="22"/>
        </w:rPr>
        <w:t xml:space="preserve">stands as the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only hospital ratings program </w:t>
      </w:r>
      <w:r w:rsidR="00F6113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focused </w:t>
      </w:r>
      <w:r w:rsidR="005926BB">
        <w:rPr>
          <w:rStyle w:val="normaltextrun"/>
          <w:rFonts w:ascii="Calibri" w:hAnsi="Calibri" w:cs="Calibri" w:eastAsiaTheme="majorEastAsia"/>
          <w:sz w:val="22"/>
          <w:szCs w:val="22"/>
        </w:rPr>
        <w:t>solely</w:t>
      </w:r>
      <w:r w:rsidR="00F6113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on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</w:t>
      </w:r>
      <w:r w:rsidR="00F61132">
        <w:rPr>
          <w:rStyle w:val="normaltextrun"/>
          <w:rFonts w:ascii="Calibri" w:hAnsi="Calibri" w:cs="Calibri" w:eastAsiaTheme="majorEastAsia"/>
          <w:sz w:val="22"/>
          <w:szCs w:val="22"/>
        </w:rPr>
        <w:t xml:space="preserve">preventable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medical errors, infections and injuries that kill more than 500 patients a day </w:t>
      </w:r>
      <w:r w:rsidR="00767390">
        <w:rPr>
          <w:rStyle w:val="normaltextrun"/>
          <w:rFonts w:ascii="Calibri" w:hAnsi="Calibri" w:cs="Calibri" w:eastAsiaTheme="majorEastAsia"/>
          <w:sz w:val="22"/>
          <w:szCs w:val="22"/>
        </w:rPr>
        <w:t>in the United States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. </w:t>
      </w:r>
      <w:r w:rsidR="005926BB">
        <w:rPr>
          <w:rStyle w:val="normaltextrun"/>
          <w:rFonts w:ascii="Calibri" w:hAnsi="Calibri" w:cs="Calibri" w:eastAsiaTheme="majorEastAsia"/>
          <w:sz w:val="22"/>
          <w:szCs w:val="22"/>
        </w:rPr>
        <w:t>This program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is peer-reviewed, fully transparent and free to the public. Grades are updated twice annually</w:t>
      </w:r>
      <w:r w:rsidR="003604B0">
        <w:rPr>
          <w:rStyle w:val="normaltextrun"/>
          <w:rFonts w:ascii="Calibri" w:hAnsi="Calibri" w:cs="Calibri" w:eastAsiaTheme="majorEastAsia"/>
          <w:sz w:val="22"/>
          <w:szCs w:val="22"/>
        </w:rPr>
        <w:t>,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in the fall and spring.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25C462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4EA0E5F3" w:rsidRDefault="00F1424D" w14:paraId="79F402AA" w14:textId="7B6635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To </w:t>
      </w:r>
      <w:r w:rsidRPr="4EA0E5F3" w:rsidR="005926BB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explore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00"/>
        </w:rPr>
        <w:t>[YOUR HOSPITAL]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’s full grade details and to </w:t>
      </w:r>
      <w:r w:rsidRPr="4EA0E5F3" w:rsidR="005926BB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find valuable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tips for staying safe in the hospital, visit </w:t>
      </w:r>
      <w:hyperlink w:tgtFrame="_blank" w:history="1" r:id="rId10">
        <w:r w:rsidRPr="4EA0E5F3"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Pr="4EA0E5F3" w:rsidR="005926BB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. Connect with </w:t>
      </w:r>
      <w:hyperlink w:tgtFrame="_blank" w:history="1" r:id="rId11">
        <w:r w:rsidRPr="4EA0E5F3" w:rsidR="005926BB">
          <w:rPr>
            <w:rStyle w:val="normaltextrun"/>
            <w:rFonts w:ascii="Calibri" w:hAnsi="Calibri" w:cs="Calibri" w:eastAsiaTheme="majorEastAsia"/>
            <w:color w:val="0563C1"/>
            <w:sz w:val="22"/>
            <w:szCs w:val="22"/>
            <w:u w:val="single"/>
            <w:shd w:val="clear" w:color="auto" w:fill="FFFFFF"/>
          </w:rPr>
          <w:t>The Leapfrog Group</w:t>
        </w:r>
      </w:hyperlink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on Twitter, Facebook</w:t>
      </w:r>
      <w:r w:rsidRPr="4EA0E5F3" w:rsidR="003604B0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, LinkedIn and Instagram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and </w:t>
      </w:r>
      <w:r w:rsidRPr="4EA0E5F3" w:rsidR="005926BB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stay informed through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</w:t>
      </w:r>
      <w:r w:rsidRPr="4EA0E5F3" w:rsidR="003604B0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The Leapfrog Group</w:t>
      </w:r>
      <w:r w:rsidRPr="4EA0E5F3"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 xml:space="preserve"> newsletter. </w:t>
      </w:r>
      <w:r w:rsidRPr="4EA0E5F3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21172CB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111A62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  <w:shd w:val="clear" w:color="auto" w:fill="FFFFFF"/>
        </w:rPr>
        <w:t>+++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3C4A97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149DDF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0794BA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00F1424D" w:rsidRDefault="00F1424D" w14:paraId="6FB60C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  <w:shd w:val="clear" w:color="auto" w:fill="FFFFFF"/>
        </w:rPr>
        <w:t>About The Leapfrog Group</w:t>
      </w: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F1424D" w:rsidP="418651F3" w:rsidRDefault="00F1424D" w14:paraId="360CB21A" w14:textId="55B285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color w:val="000000" w:themeColor="text1"/>
          <w:sz w:val="22"/>
          <w:szCs w:val="22"/>
        </w:rPr>
      </w:pPr>
      <w:r w:rsidRPr="418651F3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>Founded in 2000 by large employers and other purchasers, </w:t>
      </w:r>
      <w:hyperlink r:id="rId12">
        <w:r w:rsidRPr="418651F3">
          <w:rPr>
            <w:rStyle w:val="normaltextrun"/>
            <w:rFonts w:ascii="Calibri" w:hAnsi="Calibri" w:cs="Calibri" w:eastAsiaTheme="majorEastAsia"/>
            <w:color w:val="1419FF"/>
            <w:sz w:val="22"/>
            <w:szCs w:val="22"/>
            <w:u w:val="single"/>
          </w:rPr>
          <w:t>The Leapfrog Group</w:t>
        </w:r>
      </w:hyperlink>
      <w:r w:rsidRPr="418651F3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> is a national nonprofit organization driving a movement for giant leaps for patient safety. The </w:t>
      </w:r>
      <w:hyperlink r:id="rId13">
        <w:r w:rsidRPr="418651F3">
          <w:rPr>
            <w:rStyle w:val="normaltextrun"/>
            <w:rFonts w:ascii="Calibri" w:hAnsi="Calibri" w:cs="Calibri" w:eastAsiaTheme="majorEastAsia"/>
            <w:color w:val="1419FF"/>
            <w:sz w:val="22"/>
            <w:szCs w:val="22"/>
            <w:u w:val="single"/>
          </w:rPr>
          <w:t>Leapfrog Hospital Safety Grade</w:t>
        </w:r>
      </w:hyperlink>
      <w:r w:rsidRPr="418651F3">
        <w:rPr>
          <w:rStyle w:val="normaltextrun"/>
          <w:rFonts w:ascii="Calibri" w:hAnsi="Calibri" w:cs="Calibri" w:eastAsiaTheme="majorEastAsia"/>
          <w:color w:val="1419FF"/>
          <w:sz w:val="22"/>
          <w:szCs w:val="22"/>
          <w:u w:val="single"/>
        </w:rPr>
        <w:t>,</w:t>
      </w:r>
      <w:r w:rsidRPr="418651F3">
        <w:rPr>
          <w:rStyle w:val="normaltextrun"/>
          <w:rFonts w:ascii="Calibri" w:hAnsi="Calibri" w:cs="Calibri" w:eastAsiaTheme="majorEastAsia"/>
          <w:color w:val="000000" w:themeColor="text1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 </w:t>
      </w:r>
    </w:p>
    <w:p w:rsidR="00A66212" w:rsidP="00871C84" w:rsidRDefault="00A66212" w14:paraId="20195581" w14:textId="77777777">
      <w:pPr>
        <w:pStyle w:val="paragraph"/>
        <w:spacing w:before="0" w:beforeAutospacing="0" w:after="0" w:afterAutospacing="0"/>
        <w:textAlignment w:val="baseline"/>
      </w:pPr>
    </w:p>
    <w:sectPr w:rsidR="00A662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D"/>
    <w:rsid w:val="001A2CAC"/>
    <w:rsid w:val="001F4DF7"/>
    <w:rsid w:val="0024324B"/>
    <w:rsid w:val="00294DDF"/>
    <w:rsid w:val="002B6669"/>
    <w:rsid w:val="002F1EE3"/>
    <w:rsid w:val="00333442"/>
    <w:rsid w:val="003604B0"/>
    <w:rsid w:val="003A0671"/>
    <w:rsid w:val="003A504B"/>
    <w:rsid w:val="003C5B67"/>
    <w:rsid w:val="003F7C57"/>
    <w:rsid w:val="004B1F01"/>
    <w:rsid w:val="00557CB2"/>
    <w:rsid w:val="005628A5"/>
    <w:rsid w:val="005926BB"/>
    <w:rsid w:val="00634698"/>
    <w:rsid w:val="00635C53"/>
    <w:rsid w:val="006D0D49"/>
    <w:rsid w:val="007540C8"/>
    <w:rsid w:val="00767390"/>
    <w:rsid w:val="007E5507"/>
    <w:rsid w:val="0080791E"/>
    <w:rsid w:val="00871C84"/>
    <w:rsid w:val="008E5508"/>
    <w:rsid w:val="00935911"/>
    <w:rsid w:val="00A12723"/>
    <w:rsid w:val="00A66212"/>
    <w:rsid w:val="00B1535E"/>
    <w:rsid w:val="00B34838"/>
    <w:rsid w:val="00B358DB"/>
    <w:rsid w:val="00B43E3B"/>
    <w:rsid w:val="00BB67DF"/>
    <w:rsid w:val="00C45F69"/>
    <w:rsid w:val="00C86DF6"/>
    <w:rsid w:val="00CD6C8A"/>
    <w:rsid w:val="00D12B53"/>
    <w:rsid w:val="00E55E9D"/>
    <w:rsid w:val="00F1424D"/>
    <w:rsid w:val="00F61132"/>
    <w:rsid w:val="1BE53611"/>
    <w:rsid w:val="2482A4F5"/>
    <w:rsid w:val="2691A718"/>
    <w:rsid w:val="27C9D579"/>
    <w:rsid w:val="35E742A6"/>
    <w:rsid w:val="418651F3"/>
    <w:rsid w:val="4EA0E5F3"/>
    <w:rsid w:val="523A7155"/>
    <w:rsid w:val="64064679"/>
    <w:rsid w:val="65FF308E"/>
    <w:rsid w:val="66871AE3"/>
    <w:rsid w:val="6F0A439D"/>
    <w:rsid w:val="70CADA10"/>
    <w:rsid w:val="7DC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9C7F"/>
  <w15:chartTrackingRefBased/>
  <w15:docId w15:val="{99512AFD-0E82-42D4-BC42-7A249AB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2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42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142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42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142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142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142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142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142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1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2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42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1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2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24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F142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F1424D"/>
  </w:style>
  <w:style w:type="character" w:styleId="eop" w:customStyle="1">
    <w:name w:val="eop"/>
    <w:basedOn w:val="DefaultParagraphFont"/>
    <w:rsid w:val="00F1424D"/>
  </w:style>
  <w:style w:type="paragraph" w:styleId="Revision">
    <w:name w:val="Revision"/>
    <w:hidden/>
    <w:uiPriority w:val="99"/>
    <w:semiHidden/>
    <w:rsid w:val="003604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4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6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0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ospitalsafetygrade.org/" TargetMode="External" Id="rId8" /><Relationship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ilchi.mp/leapfrog-group/stay-up-to-date-with-the-leapfrog-group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hospitalsafetygrade.org/" TargetMode="Externa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Relationship Type="http://schemas.openxmlformats.org/officeDocument/2006/relationships/hyperlink" Target="https://www.hospitalsafetygrade.org/" TargetMode="External" Id="Rbc1f64997d0f48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45d391323c2dec7834a5e60de615d738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ebc8c34971e862c04a410f877f54d9b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YU52FPMFMMT7-1977900663-347333</_dlc_DocId>
    <_dlc_DocIdUrl xmlns="2647b5e8-e984-43ae-bdd2-00b2faccf1d1">
      <Url>https://leapfroggroup2.sharepoint.com/sites/TheLeapfrogGroup/_layouts/15/DocIdRedir.aspx?ID=YU52FPMFMMT7-1977900663-347333</Url>
      <Description>YU52FPMFMMT7-1977900663-347333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DA3F6-0A74-487E-8B97-0578B418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1E280-795C-4936-84CF-1C13437C4B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538434-7587-4511-871E-DD3FDF57F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50FCA-6795-4FCE-9130-2C30279CA1D8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Nate Longmore</dc:creator>
  <keywords/>
  <dc:description/>
  <lastModifiedBy>Nate Longmore</lastModifiedBy>
  <revision>7</revision>
  <dcterms:created xsi:type="dcterms:W3CDTF">2025-09-25T13:47:00.0000000Z</dcterms:created>
  <dcterms:modified xsi:type="dcterms:W3CDTF">2025-10-21T17:54:34.8015719Z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ae7522fd-f4e5-4441-a72c-d52aa99b07d4</vt:lpwstr>
  </property>
  <property fmtid="{D5CDD505-2E9C-101B-9397-08002B2CF9AE}" pid="4" name="MediaServiceImageTags">
    <vt:lpwstr/>
  </property>
</Properties>
</file>